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011F" w14:textId="56A9A71E" w:rsidR="009C604F" w:rsidRDefault="009C604F" w:rsidP="009C604F">
      <w:r>
        <w:t>Geachte meneer/mevrouw,</w:t>
      </w:r>
    </w:p>
    <w:p w14:paraId="2AF4AC9E" w14:textId="77777777" w:rsidR="009C604F" w:rsidRDefault="009C604F" w:rsidP="009C604F"/>
    <w:p w14:paraId="6C4CB17B" w14:textId="1D4DC1F3" w:rsidR="009C604F" w:rsidRDefault="009C604F" w:rsidP="009C604F">
      <w:r>
        <w:t>U ontvangt deze brief van de apotheek om een aantal punten onder uw aandacht te brengen. </w:t>
      </w:r>
    </w:p>
    <w:p w14:paraId="138D7792" w14:textId="77777777" w:rsidR="009C604F" w:rsidRDefault="009C604F" w:rsidP="009C604F"/>
    <w:p w14:paraId="563F004C" w14:textId="115C4810" w:rsidR="009C604F" w:rsidRDefault="009C604F" w:rsidP="009C604F">
      <w:r>
        <w:t xml:space="preserve">Let op dat u bij het ophalen van medicatie goed voorbereid bent. Het is nodig dat u weet voor wie u komt (naam en geboortedatum) en voor welk medicijn. </w:t>
      </w:r>
    </w:p>
    <w:p w14:paraId="49FB40D2" w14:textId="77777777" w:rsidR="009C604F" w:rsidRDefault="009C604F" w:rsidP="009C604F"/>
    <w:p w14:paraId="46F290A1" w14:textId="77777777" w:rsidR="009C604F" w:rsidRPr="009C604F" w:rsidRDefault="009C604F" w:rsidP="009C604F">
      <w:pPr>
        <w:rPr>
          <w:b/>
          <w:bCs/>
        </w:rPr>
      </w:pPr>
      <w:r w:rsidRPr="009C604F">
        <w:rPr>
          <w:b/>
          <w:bCs/>
        </w:rPr>
        <w:t>Preferentiebeleid </w:t>
      </w:r>
    </w:p>
    <w:p w14:paraId="2E4A5FF9" w14:textId="2AB3A4EC" w:rsidR="009C604F" w:rsidRDefault="009C604F" w:rsidP="009C604F">
      <w:r>
        <w:t xml:space="preserve">Er bestaan van eenzelfde medicijn verschillende merken. De werkzame stof is </w:t>
      </w:r>
      <w:r w:rsidR="008A4DEE">
        <w:t xml:space="preserve">hierin hetzelfde. Uw zorgverzekeraar geeft aan dat de verschillende merken inwisselbaar zijn. </w:t>
      </w:r>
      <w:r w:rsidR="005B5D58">
        <w:t xml:space="preserve">En </w:t>
      </w:r>
      <w:r>
        <w:t>bepaalt welk merk medicijn vergoed wordt. Per maand kan dat een ander merk zijn. Mocht u een ander merk willen dan uw zorgverzekeraar vergoedt dan is dat alleen mogelijk als u alle kosten hiervoor zelf betaalt.</w:t>
      </w:r>
    </w:p>
    <w:p w14:paraId="76509A30" w14:textId="77777777" w:rsidR="009C604F" w:rsidRDefault="009C604F" w:rsidP="009C604F"/>
    <w:p w14:paraId="3AAE3F81" w14:textId="28E0D98B" w:rsidR="009C604F" w:rsidRPr="009C604F" w:rsidRDefault="009C604F" w:rsidP="009C604F">
      <w:pPr>
        <w:rPr>
          <w:b/>
          <w:bCs/>
        </w:rPr>
      </w:pPr>
      <w:r w:rsidRPr="009C604F">
        <w:rPr>
          <w:b/>
          <w:bCs/>
        </w:rPr>
        <w:t>Terhandstellingskosten </w:t>
      </w:r>
    </w:p>
    <w:p w14:paraId="49C6FA40" w14:textId="77777777" w:rsidR="009C604F" w:rsidRDefault="009C604F" w:rsidP="009C604F">
      <w:r>
        <w:t>De apotheek krijgt voor het klaarmaken en verwerken van uw recept een vergoeding/terhandstellingskosten. </w:t>
      </w:r>
    </w:p>
    <w:p w14:paraId="717B408A" w14:textId="7428E016" w:rsidR="009C604F" w:rsidRDefault="009C604F" w:rsidP="009C604F">
      <w:r>
        <w:t>De terhandstellingskosten kunnen verschillen per medicijn en per tijdstip. Bijvoorbeeld als:</w:t>
      </w:r>
    </w:p>
    <w:p w14:paraId="5B4A1CB9" w14:textId="4EDD71FC" w:rsidR="009C604F" w:rsidRDefault="009C604F" w:rsidP="009C604F">
      <w:pPr>
        <w:pStyle w:val="Lijstalinea"/>
        <w:numPr>
          <w:ilvl w:val="0"/>
          <w:numId w:val="2"/>
        </w:numPr>
      </w:pPr>
      <w:r>
        <w:t>U uw medicijn voor de eerste keer  krijgt</w:t>
      </w:r>
    </w:p>
    <w:p w14:paraId="5F29A274" w14:textId="371633F9" w:rsidR="009C604F" w:rsidRDefault="009C604F" w:rsidP="009C604F">
      <w:pPr>
        <w:pStyle w:val="Lijstalinea"/>
        <w:numPr>
          <w:ilvl w:val="0"/>
          <w:numId w:val="2"/>
        </w:numPr>
      </w:pPr>
      <w:r>
        <w:t>Uw medicijn is verpakt in een weekdoseersysteem</w:t>
      </w:r>
    </w:p>
    <w:p w14:paraId="4BF324A6" w14:textId="6544A628" w:rsidR="009C604F" w:rsidRDefault="009C604F" w:rsidP="009C604F">
      <w:pPr>
        <w:pStyle w:val="Lijstalinea"/>
        <w:numPr>
          <w:ilvl w:val="0"/>
          <w:numId w:val="2"/>
        </w:numPr>
      </w:pPr>
      <w:r>
        <w:t>De apotheker het medicijn zelf moet maken</w:t>
      </w:r>
    </w:p>
    <w:p w14:paraId="68A427F4" w14:textId="77777777" w:rsidR="009C604F" w:rsidRDefault="009C604F" w:rsidP="009C604F"/>
    <w:p w14:paraId="3D90C03E" w14:textId="77777777" w:rsidR="009C604F" w:rsidRDefault="009C604F" w:rsidP="009C604F">
      <w:r>
        <w:t>Terhandstellingskosten worden samen met de medicijnen vanuit de basis verzekering vergoed. U betaalt wel altijd eerst uw eigen risico. Worden de medicijnen niet vergoed?  Dan betaalt u ook de terhandstellingskosten zelf.</w:t>
      </w:r>
    </w:p>
    <w:p w14:paraId="752BCFE7" w14:textId="77777777" w:rsidR="009C604F" w:rsidRDefault="009C604F" w:rsidP="009C604F"/>
    <w:p w14:paraId="562F96D1" w14:textId="766B18DC" w:rsidR="009C604F" w:rsidRPr="00E703B2" w:rsidRDefault="009C604F" w:rsidP="009C604F">
      <w:pPr>
        <w:rPr>
          <w:b/>
          <w:bCs/>
        </w:rPr>
      </w:pPr>
      <w:r w:rsidRPr="00E703B2">
        <w:rPr>
          <w:b/>
          <w:bCs/>
        </w:rPr>
        <w:t>Vergoeding</w:t>
      </w:r>
    </w:p>
    <w:p w14:paraId="7AB9B1EE" w14:textId="2A90FBA6" w:rsidR="009C604F" w:rsidRDefault="009C604F" w:rsidP="009C604F">
      <w:r>
        <w:t xml:space="preserve">De zorgverzekeraar vergoedt de meeste medicijnen. </w:t>
      </w:r>
      <w:r w:rsidR="00E703B2">
        <w:t>Zoals eerder genoemd, heeft u</w:t>
      </w:r>
      <w:r>
        <w:t xml:space="preserve"> wel altijd een wettelijk verplicht eigen risico. Er zijn een aantal medicijnen die uw verzekeraar niet vergoed. </w:t>
      </w:r>
    </w:p>
    <w:p w14:paraId="40EBE7C7" w14:textId="77777777" w:rsidR="009C604F" w:rsidRDefault="009C604F" w:rsidP="009C604F">
      <w:r>
        <w:t>Dit gaat om bijvoorbeeld :</w:t>
      </w:r>
    </w:p>
    <w:p w14:paraId="3527A1EC" w14:textId="77777777" w:rsidR="009C604F" w:rsidRDefault="009C604F" w:rsidP="009C604F">
      <w:r>
        <w:t>* slaapmiddelen </w:t>
      </w:r>
    </w:p>
    <w:p w14:paraId="4C7BB266" w14:textId="77777777" w:rsidR="009C604F" w:rsidRDefault="009C604F" w:rsidP="009C604F">
      <w:r>
        <w:t>* anticonceptie boven de 21 jaar</w:t>
      </w:r>
    </w:p>
    <w:p w14:paraId="4077E0D3" w14:textId="77777777" w:rsidR="009C604F" w:rsidRDefault="009C604F" w:rsidP="009C604F">
      <w:r>
        <w:t>* vitamine en supplementen </w:t>
      </w:r>
    </w:p>
    <w:p w14:paraId="51F8DC76" w14:textId="77777777" w:rsidR="009C604F" w:rsidRDefault="009C604F" w:rsidP="009C604F">
      <w:r>
        <w:t>* eerste keer gebruik van maagzuurremmers en laxeermiddelen </w:t>
      </w:r>
    </w:p>
    <w:p w14:paraId="532E8497" w14:textId="5D19A133" w:rsidR="0066367F" w:rsidRDefault="0066367F"/>
    <w:p w14:paraId="3B4A0748" w14:textId="6BA569A4" w:rsidR="0007310C" w:rsidRDefault="0007310C">
      <w:r w:rsidRPr="0007310C">
        <w:rPr>
          <w:b/>
          <w:bCs/>
        </w:rPr>
        <w:t>Vanuit de apotheek gaan wij uw chronische medicatie in het automatische herhaalsysteem zetten. Op deze manier staat iedere 3 maanden de medicatie voor u klaar zodat u nooit zonder komt te zitten en heeft u geen omkijken meer naar het op tijd bestellen. Zijn de data in ons systeem niet juist, dan horen we dit graag van u</w:t>
      </w:r>
      <w:r>
        <w:t>.</w:t>
      </w:r>
    </w:p>
    <w:sectPr w:rsidR="000731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8CAD" w14:textId="77777777" w:rsidR="0027146F" w:rsidRDefault="0027146F" w:rsidP="00F37D48">
      <w:r>
        <w:separator/>
      </w:r>
    </w:p>
  </w:endnote>
  <w:endnote w:type="continuationSeparator" w:id="0">
    <w:p w14:paraId="40429DC6" w14:textId="77777777" w:rsidR="0027146F" w:rsidRDefault="0027146F" w:rsidP="00F3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DB28" w14:textId="77777777" w:rsidR="0027146F" w:rsidRDefault="0027146F" w:rsidP="00F37D48">
      <w:r>
        <w:separator/>
      </w:r>
    </w:p>
  </w:footnote>
  <w:footnote w:type="continuationSeparator" w:id="0">
    <w:p w14:paraId="26B5AAE7" w14:textId="77777777" w:rsidR="0027146F" w:rsidRDefault="0027146F" w:rsidP="00F3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67C4" w14:textId="4187A1CC" w:rsidR="0060178F" w:rsidRDefault="0060178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FCC2C2" wp14:editId="1021ECA7">
          <wp:simplePos x="0" y="0"/>
          <wp:positionH relativeFrom="margin">
            <wp:posOffset>2817495</wp:posOffset>
          </wp:positionH>
          <wp:positionV relativeFrom="margin">
            <wp:posOffset>-723900</wp:posOffset>
          </wp:positionV>
          <wp:extent cx="3599180" cy="1313842"/>
          <wp:effectExtent l="0" t="0" r="1270" b="63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1313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3673"/>
    <w:multiLevelType w:val="hybridMultilevel"/>
    <w:tmpl w:val="04FC868C"/>
    <w:lvl w:ilvl="0" w:tplc="9C0C118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5067B"/>
    <w:multiLevelType w:val="hybridMultilevel"/>
    <w:tmpl w:val="8EBA0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4F"/>
    <w:rsid w:val="0007310C"/>
    <w:rsid w:val="0027146F"/>
    <w:rsid w:val="003B7EE8"/>
    <w:rsid w:val="005B5D58"/>
    <w:rsid w:val="0060178F"/>
    <w:rsid w:val="0066367F"/>
    <w:rsid w:val="008066BF"/>
    <w:rsid w:val="00845E9E"/>
    <w:rsid w:val="008A4DEE"/>
    <w:rsid w:val="008A59B3"/>
    <w:rsid w:val="009C604F"/>
    <w:rsid w:val="00A35687"/>
    <w:rsid w:val="00E703B2"/>
    <w:rsid w:val="00F15A9E"/>
    <w:rsid w:val="00F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28E18"/>
  <w15:chartTrackingRefBased/>
  <w15:docId w15:val="{E2E5FBCD-8AEA-4872-B406-40A1C8D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604F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604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7D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7D48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37D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7D48"/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2021-12-30T11:55:00Z</cp:lastPrinted>
  <dcterms:created xsi:type="dcterms:W3CDTF">2022-01-26T13:06:00Z</dcterms:created>
  <dcterms:modified xsi:type="dcterms:W3CDTF">2022-01-26T13:06:00Z</dcterms:modified>
</cp:coreProperties>
</file>